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62" w:rsidRPr="00245B62" w:rsidRDefault="00245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5B62">
        <w:rPr>
          <w:rFonts w:ascii="Times New Roman" w:hAnsi="Times New Roman" w:cs="Times New Roman"/>
          <w:sz w:val="28"/>
          <w:szCs w:val="28"/>
        </w:rPr>
        <w:t>Приложение 7</w:t>
      </w:r>
    </w:p>
    <w:p w:rsidR="00245B62" w:rsidRPr="00245B62" w:rsidRDefault="00245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45B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5B62">
        <w:rPr>
          <w:rFonts w:ascii="Times New Roman" w:hAnsi="Times New Roman" w:cs="Times New Roman"/>
          <w:sz w:val="28"/>
          <w:szCs w:val="28"/>
        </w:rPr>
        <w:t xml:space="preserve"> Территориальной программе</w:t>
      </w:r>
    </w:p>
    <w:p w:rsidR="00245B62" w:rsidRPr="00245B62" w:rsidRDefault="00245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45B6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245B62">
        <w:rPr>
          <w:rFonts w:ascii="Times New Roman" w:hAnsi="Times New Roman" w:cs="Times New Roman"/>
          <w:sz w:val="28"/>
          <w:szCs w:val="28"/>
        </w:rPr>
        <w:t xml:space="preserve"> гарантий</w:t>
      </w:r>
    </w:p>
    <w:p w:rsidR="00245B62" w:rsidRPr="00245B62" w:rsidRDefault="00245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45B62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  <w:r w:rsidRPr="00245B62">
        <w:rPr>
          <w:rFonts w:ascii="Times New Roman" w:hAnsi="Times New Roman" w:cs="Times New Roman"/>
          <w:sz w:val="28"/>
          <w:szCs w:val="28"/>
        </w:rPr>
        <w:t xml:space="preserve"> оказания гражданам</w:t>
      </w:r>
    </w:p>
    <w:p w:rsidR="00245B62" w:rsidRPr="00245B62" w:rsidRDefault="00245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45B62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245B62">
        <w:rPr>
          <w:rFonts w:ascii="Times New Roman" w:hAnsi="Times New Roman" w:cs="Times New Roman"/>
          <w:sz w:val="28"/>
          <w:szCs w:val="28"/>
        </w:rPr>
        <w:t xml:space="preserve"> помощи на 2016 год</w:t>
      </w:r>
    </w:p>
    <w:p w:rsidR="00245B62" w:rsidRPr="00245B62" w:rsidRDefault="00245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45B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5B62">
        <w:rPr>
          <w:rFonts w:ascii="Times New Roman" w:hAnsi="Times New Roman" w:cs="Times New Roman"/>
          <w:sz w:val="28"/>
          <w:szCs w:val="28"/>
        </w:rPr>
        <w:t xml:space="preserve"> на плановый период 2017 и 2018</w:t>
      </w:r>
    </w:p>
    <w:p w:rsidR="00245B62" w:rsidRPr="00245B62" w:rsidRDefault="00245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45B62">
        <w:rPr>
          <w:rFonts w:ascii="Times New Roman" w:hAnsi="Times New Roman" w:cs="Times New Roman"/>
          <w:sz w:val="28"/>
          <w:szCs w:val="28"/>
        </w:rPr>
        <w:t>годов</w:t>
      </w:r>
      <w:proofErr w:type="gramEnd"/>
    </w:p>
    <w:p w:rsidR="00245B62" w:rsidRPr="00245B62" w:rsidRDefault="00245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B62" w:rsidRPr="00245B62" w:rsidRDefault="00245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5B62">
        <w:rPr>
          <w:rFonts w:ascii="Times New Roman" w:hAnsi="Times New Roman" w:cs="Times New Roman"/>
          <w:sz w:val="28"/>
          <w:szCs w:val="28"/>
        </w:rPr>
        <w:t>УТВЕРЖДЕННАЯ СТОИМОСТЬ</w:t>
      </w:r>
    </w:p>
    <w:p w:rsidR="00245B62" w:rsidRPr="00245B62" w:rsidRDefault="00245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5B62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245B62">
        <w:rPr>
          <w:rFonts w:ascii="Times New Roman" w:hAnsi="Times New Roman" w:cs="Times New Roman"/>
          <w:sz w:val="28"/>
          <w:szCs w:val="28"/>
        </w:rPr>
        <w:t xml:space="preserve"> Территориальной программы государственных</w:t>
      </w:r>
    </w:p>
    <w:p w:rsidR="00245B62" w:rsidRPr="00245B62" w:rsidRDefault="00245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5B62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245B62">
        <w:rPr>
          <w:rFonts w:ascii="Times New Roman" w:hAnsi="Times New Roman" w:cs="Times New Roman"/>
          <w:sz w:val="28"/>
          <w:szCs w:val="28"/>
        </w:rPr>
        <w:t xml:space="preserve"> бесплатного оказания гражданам Пермского края</w:t>
      </w:r>
    </w:p>
    <w:p w:rsidR="00245B62" w:rsidRPr="00245B62" w:rsidRDefault="00245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5B62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245B62">
        <w:rPr>
          <w:rFonts w:ascii="Times New Roman" w:hAnsi="Times New Roman" w:cs="Times New Roman"/>
          <w:sz w:val="28"/>
          <w:szCs w:val="28"/>
        </w:rPr>
        <w:t xml:space="preserve"> помощи по условиям ее оказания на 2016 год</w:t>
      </w:r>
    </w:p>
    <w:p w:rsidR="00245B62" w:rsidRPr="00245B62" w:rsidRDefault="00245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10"/>
        <w:gridCol w:w="2154"/>
        <w:gridCol w:w="1304"/>
        <w:gridCol w:w="1871"/>
        <w:gridCol w:w="1134"/>
        <w:gridCol w:w="1074"/>
        <w:gridCol w:w="1304"/>
        <w:gridCol w:w="1474"/>
        <w:gridCol w:w="964"/>
      </w:tblGrid>
      <w:tr w:rsidR="00245B62" w:rsidRPr="00245B62">
        <w:tc>
          <w:tcPr>
            <w:tcW w:w="3261" w:type="dxa"/>
            <w:vMerge w:val="restart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Виды и условия оказания, источник финансового обеспечения медицинской помощи</w:t>
            </w:r>
          </w:p>
        </w:tc>
        <w:tc>
          <w:tcPr>
            <w:tcW w:w="710" w:type="dxa"/>
            <w:vMerge w:val="restart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N строки</w:t>
            </w:r>
          </w:p>
        </w:tc>
        <w:tc>
          <w:tcPr>
            <w:tcW w:w="2154" w:type="dxa"/>
            <w:vMerge w:val="restart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04" w:type="dxa"/>
            <w:vMerge w:val="restart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Объем медицинской помощи в расчете на 1 жителя (норматив объемов предоставления медицинской помощи в </w:t>
            </w:r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расчете на 1 застрахованное лицо)</w:t>
            </w:r>
          </w:p>
        </w:tc>
        <w:tc>
          <w:tcPr>
            <w:tcW w:w="1871" w:type="dxa"/>
            <w:vMerge w:val="restart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208" w:type="dxa"/>
            <w:gridSpan w:val="2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Подушевые</w:t>
            </w:r>
            <w:proofErr w:type="spell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742" w:type="dxa"/>
            <w:gridSpan w:val="3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Стоимость реализации территориальной программы по источникам ее финансового обеспечения</w:t>
            </w:r>
          </w:p>
        </w:tc>
      </w:tr>
      <w:tr w:rsidR="00245B62" w:rsidRPr="00245B62">
        <w:tc>
          <w:tcPr>
            <w:tcW w:w="3261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2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</w:p>
        </w:tc>
        <w:tc>
          <w:tcPr>
            <w:tcW w:w="2778" w:type="dxa"/>
            <w:gridSpan w:val="2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  <w:vMerge w:val="restart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% к итогу</w:t>
            </w:r>
          </w:p>
        </w:tc>
      </w:tr>
      <w:tr w:rsidR="00245B62" w:rsidRPr="00245B62">
        <w:tc>
          <w:tcPr>
            <w:tcW w:w="3261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консолидированного бюджета Пермск</w:t>
            </w:r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края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ОМС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консолидированного бюджета Пермского края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ОМС</w:t>
            </w:r>
          </w:p>
        </w:tc>
        <w:tc>
          <w:tcPr>
            <w:tcW w:w="964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I. Медицинская помощь, предоставляемая за счет консолидированного бюджета Пермского края,</w:t>
            </w:r>
          </w:p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</w:t>
            </w:r>
            <w:hyperlink w:anchor="P554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9"/>
            <w:bookmarkEnd w:id="1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2776,72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7322307,7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1. скорая медицинская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0,0014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21050,78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29,47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77716,2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2. при заболеваниях, не включенных в территориальную программу ОМС: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1155,61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3047397,2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  <w:vMerge w:val="restart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04.1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с профилактической целью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424,15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212,07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559246,6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04.2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по поводу заболевания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854,41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170,88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450620,5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условиях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госпитализаций</w:t>
            </w:r>
            <w:proofErr w:type="gramEnd"/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40256,41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724,61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1910834,0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12011,24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126696,1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3. при заболеваниях, включенных в базовую программу ОМС, гражданам Российской Федерации, не идентифицированным и не застрахованным в системе ОМС: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4. паллиативная медицинская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1215,78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111,85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294955,8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5. иные государственные и муниципальные услуги (работы)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1341,03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3536359,0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6. специализированная </w:t>
            </w:r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высокотехнологичная медицинская помощь, оказываемая в медицинских организациях Пермского края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138,75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365879,5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стационарная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138750,0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138,75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365879,5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II. Средства консолидированного бюджета Пермского края на содержание медицинских организаций, работающих в системе ОМС </w:t>
            </w:r>
            <w:hyperlink w:anchor="P555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98"/>
            <w:bookmarkEnd w:id="2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условиях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III. Медицинская помощь в рамках </w:t>
            </w:r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территориальной программы ОМС: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48"/>
            <w:bookmarkEnd w:id="3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9269,07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25268773,9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 (сумма </w:t>
            </w:r>
            <w:hyperlink w:anchor="P357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27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45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2175,48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652,64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1779197,2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  <w:vMerge w:val="restart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с профилактической целью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392,42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922,19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2514010,9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по неотложной медицинской помощи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502,36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281,32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766922,1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proofErr w:type="gramEnd"/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1099,47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2176,95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5934672,1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условиях, в том числе: (сумма </w:t>
            </w:r>
            <w:hyperlink w:anchor="P405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30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93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госпитализация</w:t>
            </w:r>
            <w:proofErr w:type="gramEnd"/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0,17214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25229,64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4343,03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11839706,6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 в стационарных условиях (сумма </w:t>
            </w:r>
            <w:hyperlink w:anchor="P415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30.1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503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35.1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1721,08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67,12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182984,3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 (сумма </w:t>
            </w:r>
            <w:hyperlink w:anchor="P425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30.2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513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35.2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0,0037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134423,77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497,37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1355894,7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 (сумма </w:t>
            </w:r>
            <w:hyperlink w:anchor="P435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31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523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36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12504,42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750,27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2045328,0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паллиативная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 </w:t>
            </w:r>
            <w:hyperlink w:anchor="P556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(равно </w:t>
            </w:r>
            <w:hyperlink w:anchor="P533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строке 37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на АУП в сфере ОМС </w:t>
            </w:r>
            <w:hyperlink w:anchor="P557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142,67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388937,0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248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строки 20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57"/>
            <w:bookmarkEnd w:id="4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9126,40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24879836,9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2175,48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652,64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1779197,2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  <w:vMerge w:val="restart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с профилактической целью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392,42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922,19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2514010,9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по неотложной медицинской помощи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502,36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281,32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766922,1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proofErr w:type="gramEnd"/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1099,47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2176,95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5934672,1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</w:t>
            </w:r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условиях, в том числе: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405"/>
            <w:bookmarkEnd w:id="5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госпитализации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0,17214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25229,64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4343,03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11839706,6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 в стационарных условиях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415"/>
            <w:bookmarkEnd w:id="6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1721,08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67,12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182984,3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425"/>
            <w:bookmarkEnd w:id="7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30.2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0,0037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134423,77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497,37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1355894,7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435"/>
            <w:bookmarkEnd w:id="8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12504,42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750,27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2045328,0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445"/>
            <w:bookmarkEnd w:id="9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  <w:vMerge w:val="restart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с профилактической целью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34.2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по неотложной медицинской помощи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  <w:vMerge/>
          </w:tcPr>
          <w:p w:rsidR="00245B62" w:rsidRPr="00245B62" w:rsidRDefault="002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34.3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proofErr w:type="gramEnd"/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</w:t>
            </w:r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условиях, в том числе: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493"/>
            <w:bookmarkEnd w:id="10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госпитализации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 в стационарных условиях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503"/>
            <w:bookmarkEnd w:id="11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35.1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513"/>
            <w:bookmarkEnd w:id="12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35.2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523"/>
            <w:bookmarkEnd w:id="13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паллиативная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533"/>
            <w:bookmarkEnd w:id="14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45B62" w:rsidRPr="00245B62">
        <w:tc>
          <w:tcPr>
            <w:tcW w:w="3261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ИТОГО (сумма </w:t>
            </w:r>
            <w:hyperlink w:anchor="P39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01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98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248" w:history="1">
              <w:r w:rsidRPr="00245B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0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54" w:type="dxa"/>
          </w:tcPr>
          <w:p w:rsidR="00245B62" w:rsidRPr="00245B62" w:rsidRDefault="0024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2776,72</w:t>
            </w:r>
          </w:p>
        </w:tc>
        <w:tc>
          <w:tcPr>
            <w:tcW w:w="10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9269,07</w:t>
            </w:r>
          </w:p>
        </w:tc>
        <w:tc>
          <w:tcPr>
            <w:tcW w:w="130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7322307,7</w:t>
            </w:r>
          </w:p>
        </w:tc>
        <w:tc>
          <w:tcPr>
            <w:tcW w:w="147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25268773,9</w:t>
            </w:r>
          </w:p>
        </w:tc>
        <w:tc>
          <w:tcPr>
            <w:tcW w:w="964" w:type="dxa"/>
          </w:tcPr>
          <w:p w:rsidR="00245B62" w:rsidRPr="00245B62" w:rsidRDefault="0024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45B62" w:rsidRPr="00245B62" w:rsidRDefault="00245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B62" w:rsidRPr="00245B62" w:rsidRDefault="00245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45B62" w:rsidRPr="00245B62" w:rsidRDefault="00245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54"/>
      <w:bookmarkEnd w:id="15"/>
      <w:r w:rsidRPr="00245B62">
        <w:rPr>
          <w:rFonts w:ascii="Times New Roman" w:hAnsi="Times New Roman" w:cs="Times New Roman"/>
          <w:sz w:val="28"/>
          <w:szCs w:val="28"/>
        </w:rPr>
        <w:t>&lt;*&gt; Без учета финансовых средств консолидированного бюджета Пермского края на содержание медицинских организаций, работающих в системе ОМС (затраты, не вошедшие в тариф).</w:t>
      </w:r>
    </w:p>
    <w:p w:rsidR="00245B62" w:rsidRPr="00245B62" w:rsidRDefault="00245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55"/>
      <w:bookmarkEnd w:id="16"/>
      <w:r w:rsidRPr="00245B62">
        <w:rPr>
          <w:rFonts w:ascii="Times New Roman" w:hAnsi="Times New Roman" w:cs="Times New Roman"/>
          <w:sz w:val="28"/>
          <w:szCs w:val="28"/>
        </w:rPr>
        <w:t>&lt;**&gt; Указываются средства консолидированного бюджета Пермского края на содержание медицинских организаций, работающих в системе ОМС, на расходы сверх территориальной программы ОМС.</w:t>
      </w:r>
    </w:p>
    <w:p w:rsidR="00245B62" w:rsidRPr="00245B62" w:rsidRDefault="00245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56"/>
      <w:bookmarkEnd w:id="17"/>
      <w:r w:rsidRPr="00245B62">
        <w:rPr>
          <w:rFonts w:ascii="Times New Roman" w:hAnsi="Times New Roman" w:cs="Times New Roman"/>
          <w:sz w:val="28"/>
          <w:szCs w:val="28"/>
        </w:rP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края.</w:t>
      </w:r>
    </w:p>
    <w:p w:rsidR="00245B62" w:rsidRPr="00245B62" w:rsidRDefault="00245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57"/>
      <w:bookmarkEnd w:id="18"/>
      <w:r w:rsidRPr="00245B62">
        <w:rPr>
          <w:rFonts w:ascii="Times New Roman" w:hAnsi="Times New Roman" w:cs="Times New Roman"/>
          <w:sz w:val="28"/>
          <w:szCs w:val="28"/>
        </w:rPr>
        <w:t>&lt;****&gt; Затраты на АУП ТФОМС и СМО.</w:t>
      </w:r>
    </w:p>
    <w:p w:rsidR="00245B62" w:rsidRPr="00245B62" w:rsidRDefault="00245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B62" w:rsidRPr="00245B62" w:rsidRDefault="00245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B62" w:rsidRPr="00245B62" w:rsidRDefault="00245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B62" w:rsidRPr="00245B62" w:rsidRDefault="00245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B62" w:rsidRPr="00245B62" w:rsidRDefault="00245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B62" w:rsidRPr="00245B62" w:rsidRDefault="00245B62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45B62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{Постановление Правительства Пермского края от 24.12.2015 N 1139-п "Об утверждении Территориальной программы государственных гарантий бесплатного оказания гражданам медицинской помощи на 2016 год и на плановый период 2017 и 2018 годов" {</w:t>
        </w:r>
        <w:proofErr w:type="spellStart"/>
        <w:r w:rsidRPr="00245B62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Pr="00245B62">
          <w:rPr>
            <w:rFonts w:ascii="Times New Roman" w:hAnsi="Times New Roman" w:cs="Times New Roman"/>
            <w:i/>
            <w:color w:val="0000FF"/>
            <w:sz w:val="28"/>
            <w:szCs w:val="28"/>
          </w:rPr>
          <w:t>}}</w:t>
        </w:r>
      </w:hyperlink>
      <w:r w:rsidRPr="00245B62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4D6E5D" w:rsidRPr="00245B62" w:rsidRDefault="004D6E5D">
      <w:pPr>
        <w:rPr>
          <w:rFonts w:ascii="Times New Roman" w:hAnsi="Times New Roman" w:cs="Times New Roman"/>
          <w:sz w:val="28"/>
          <w:szCs w:val="28"/>
        </w:rPr>
      </w:pPr>
    </w:p>
    <w:sectPr w:rsidR="004D6E5D" w:rsidRPr="00245B62" w:rsidSect="00245B62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62"/>
    <w:rsid w:val="00245B62"/>
    <w:rsid w:val="004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59304-E4E9-4A40-A16A-86F56FED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7CB6A21D34BC7D60C8867729370BD065A081DA744863FA20B5BE144E121D42550A1D13D004D394B9FEE1d8F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1</cp:revision>
  <dcterms:created xsi:type="dcterms:W3CDTF">2016-03-02T10:05:00Z</dcterms:created>
  <dcterms:modified xsi:type="dcterms:W3CDTF">2016-03-02T10:05:00Z</dcterms:modified>
</cp:coreProperties>
</file>